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F5" w:rsidRPr="00871D35" w:rsidRDefault="00E36AC2" w:rsidP="006712F5">
      <w:pPr>
        <w:rPr>
          <w:rFonts w:ascii="default" w:hAnsi="default"/>
          <w:b/>
        </w:rPr>
      </w:pPr>
      <w:bookmarkStart w:id="0" w:name="_GoBack"/>
      <w:bookmarkEnd w:id="0"/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AD1B5D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6712F5" w:rsidRPr="006712F5" w:rsidRDefault="006712F5" w:rsidP="006712F5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B</w:t>
      </w:r>
      <w:r w:rsidR="00EB6348">
        <w:rPr>
          <w:rFonts w:ascii="Helvetica-Black" w:hAnsi="Helvetica-Black" w:cs="Arial"/>
          <w:b/>
          <w:bCs/>
          <w:spacing w:val="-4"/>
          <w:sz w:val="36"/>
          <w:szCs w:val="45"/>
        </w:rPr>
        <w:t>EGINNING LANGUAGE</w:t>
      </w:r>
      <w:r w:rsidR="006B2498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– Level 1</w:t>
      </w:r>
    </w:p>
    <w:p w:rsidR="006712F5" w:rsidRPr="00760784" w:rsidRDefault="006712F5" w:rsidP="006712F5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UNIT 1</w:t>
      </w:r>
      <w:r w:rsidR="002D453D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OVERVIEW</w:t>
      </w: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: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 xml:space="preserve"> It’s </w:t>
      </w:r>
      <w:r w:rsidRPr="006712F5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</w:rPr>
        <w:t>n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>ice to meet you</w:t>
      </w:r>
    </w:p>
    <w:p w:rsidR="006712F5" w:rsidRPr="009F5FEF" w:rsidRDefault="006712F5" w:rsidP="006712F5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</w:rPr>
      </w:pPr>
    </w:p>
    <w:p w:rsidR="00F548C5" w:rsidRPr="006712F5" w:rsidRDefault="00C9656A" w:rsidP="0024681F">
      <w:pPr>
        <w:spacing w:before="240" w:after="120"/>
        <w:rPr>
          <w:rFonts w:ascii="Georgia" w:hAnsi="Georgia"/>
          <w:color w:val="76923C"/>
        </w:rPr>
      </w:pPr>
      <w:r w:rsidRPr="006712F5">
        <w:rPr>
          <w:rFonts w:ascii="Georgia" w:hAnsi="Georgia" w:cs="Arial"/>
          <w:bCs/>
          <w:color w:val="76923C"/>
          <w:sz w:val="36"/>
          <w:szCs w:val="45"/>
        </w:rPr>
        <w:t xml:space="preserve">What </w:t>
      </w:r>
      <w:r w:rsidR="00942ACC">
        <w:rPr>
          <w:rFonts w:ascii="Georgia" w:hAnsi="Georgia" w:cs="Arial"/>
          <w:bCs/>
          <w:color w:val="76923C"/>
          <w:sz w:val="36"/>
          <w:szCs w:val="45"/>
        </w:rPr>
        <w:t xml:space="preserve">will </w:t>
      </w:r>
      <w:r w:rsidRPr="006712F5">
        <w:rPr>
          <w:rFonts w:ascii="Georgia" w:hAnsi="Georgia" w:cs="Arial"/>
          <w:bCs/>
          <w:color w:val="76923C"/>
          <w:sz w:val="36"/>
          <w:szCs w:val="45"/>
        </w:rPr>
        <w:t>students be able to do by the end of this unit?</w:t>
      </w:r>
    </w:p>
    <w:tbl>
      <w:tblPr>
        <w:tblStyle w:val="TableGrid"/>
        <w:tblW w:w="49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2"/>
        <w:gridCol w:w="3602"/>
        <w:gridCol w:w="1800"/>
        <w:gridCol w:w="1800"/>
      </w:tblGrid>
      <w:tr w:rsidR="006712F5" w:rsidRPr="005E531F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6712F5" w:rsidRPr="00DA7E9C" w:rsidRDefault="006712F5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</w:pPr>
            <w:r w:rsidRPr="00DA7E9C"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6712F5" w:rsidRPr="00DA7E9C" w:rsidRDefault="006712F5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</w:pPr>
            <w:r w:rsidRPr="00DA7E9C"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6712F5" w:rsidRPr="00DA7E9C" w:rsidRDefault="006712F5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</w:pPr>
            <w:r w:rsidRPr="00DA7E9C"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  <w:t>PRESENTATIONAL</w:t>
            </w:r>
          </w:p>
        </w:tc>
      </w:tr>
      <w:tr w:rsidR="006712F5" w:rsidRPr="0017312B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</w:rPr>
            </w:pPr>
            <w:r w:rsidRPr="00DA7E9C">
              <w:rPr>
                <w:rFonts w:ascii="Arial" w:hAnsi="Arial" w:cs="Arial"/>
                <w:b/>
                <w:color w:val="FFFFFF" w:themeColor="background1"/>
                <w:sz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Writing</w:t>
            </w:r>
          </w:p>
        </w:tc>
      </w:tr>
      <w:tr w:rsidR="006712F5" w:rsidRPr="002F0F73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recognize some common greetings and expressions.</w:t>
            </w:r>
          </w:p>
          <w:p w:rsidR="006712F5" w:rsidRPr="006712F5" w:rsidRDefault="006712F5" w:rsidP="006712F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>I can understand some</w:t>
            </w:r>
            <w:r w:rsidRPr="006712F5">
              <w:rPr>
                <w:rFonts w:ascii="Helvetica Narrow" w:hAnsi="Helvetica Narrow" w:cs="Arial"/>
                <w:spacing w:val="-6"/>
                <w:sz w:val="20"/>
                <w:szCs w:val="17"/>
              </w:rPr>
              <w:t>one saying a date or time.</w:t>
            </w:r>
          </w:p>
          <w:p w:rsidR="006712F5" w:rsidRPr="006712F5" w:rsidRDefault="006712F5" w:rsidP="006712F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understand someone talking about their age, where they are from, their phone</w:t>
            </w: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 xml:space="preserve"> number and birthday.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understand basic personal information from communications such as e-mails, personal profiles.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identify some cognates or characters that help me understand the meaning.</w:t>
            </w: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greet and say goodbye to people.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introduce myself and ask someone their name.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 xml:space="preserve">I can </w:t>
            </w:r>
            <w:r w:rsidR="004C6199">
              <w:rPr>
                <w:rFonts w:ascii="Helvetica Narrow" w:hAnsi="Helvetica Narrow" w:cs="Arial"/>
                <w:sz w:val="20"/>
                <w:szCs w:val="17"/>
              </w:rPr>
              <w:t xml:space="preserve">ask and </w:t>
            </w:r>
            <w:r w:rsidRPr="006712F5">
              <w:rPr>
                <w:rFonts w:ascii="Helvetica Narrow" w:hAnsi="Helvetica Narrow" w:cs="Arial"/>
                <w:sz w:val="20"/>
                <w:szCs w:val="17"/>
              </w:rPr>
              <w:t>answer questions about my name, age, origin, and phone number.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 xml:space="preserve">I </w:t>
            </w: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 xml:space="preserve">can tell someone </w:t>
            </w:r>
            <w:r w:rsidR="004C6199">
              <w:rPr>
                <w:rFonts w:ascii="Helvetica Narrow" w:hAnsi="Helvetica Narrow" w:cs="Arial"/>
                <w:spacing w:val="-4"/>
                <w:sz w:val="20"/>
                <w:szCs w:val="17"/>
              </w:rPr>
              <w:t xml:space="preserve">and ask for </w:t>
            </w: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>the date and time.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someone when my birthday is</w:t>
            </w:r>
            <w:r w:rsidR="004C6199">
              <w:rPr>
                <w:rFonts w:ascii="Helvetica Narrow" w:hAnsi="Helvetica Narrow" w:cs="Arial"/>
                <w:sz w:val="20"/>
                <w:szCs w:val="17"/>
              </w:rPr>
              <w:t xml:space="preserve"> and ask about theirs</w:t>
            </w:r>
            <w:r w:rsidRPr="006712F5">
              <w:rPr>
                <w:rFonts w:ascii="Helvetica Narrow" w:hAnsi="Helvetica Narrow" w:cs="Arial"/>
                <w:sz w:val="20"/>
                <w:szCs w:val="17"/>
              </w:rPr>
              <w:t>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 xml:space="preserve">I can greet people. 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my age and my birthday.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where I am from.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the date and time.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my telephone number.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introduce myself.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an introduction of myself.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my age and my birthday.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where I am from.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my phone number.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the date &amp; time.</w:t>
            </w:r>
          </w:p>
        </w:tc>
      </w:tr>
    </w:tbl>
    <w:p w:rsidR="006712F5" w:rsidRDefault="006712F5" w:rsidP="009C0088">
      <w:pPr>
        <w:rPr>
          <w:rFonts w:ascii="Verdana" w:hAnsi="Verdana"/>
          <w:b/>
        </w:rPr>
      </w:pPr>
    </w:p>
    <w:p w:rsidR="006712F5" w:rsidRDefault="006712F5" w:rsidP="009C0088">
      <w:pPr>
        <w:rPr>
          <w:rFonts w:ascii="Verdana" w:hAnsi="Verdana"/>
          <w:b/>
        </w:rPr>
      </w:pPr>
    </w:p>
    <w:p w:rsidR="00B43516" w:rsidRPr="006712F5" w:rsidRDefault="00B43516" w:rsidP="00B43516">
      <w:pPr>
        <w:rPr>
          <w:rFonts w:ascii="Georgia" w:hAnsi="Georgia" w:cs="Arial"/>
          <w:bCs/>
          <w:color w:val="76923C"/>
          <w:sz w:val="36"/>
          <w:szCs w:val="45"/>
        </w:rPr>
      </w:pPr>
      <w:r w:rsidRPr="006712F5">
        <w:rPr>
          <w:rFonts w:ascii="Georgia" w:hAnsi="Georgia" w:cs="Arial"/>
          <w:bCs/>
          <w:color w:val="76923C"/>
          <w:sz w:val="36"/>
          <w:szCs w:val="45"/>
        </w:rPr>
        <w:t>What will students know about by the end of this unit?</w:t>
      </w:r>
    </w:p>
    <w:p w:rsidR="00770CA6" w:rsidRDefault="00FE6AF6" w:rsidP="00FE6AF6">
      <w:pPr>
        <w:rPr>
          <w:rFonts w:ascii="Helvetica-Black" w:hAnsi="Helvetica-Black"/>
          <w:sz w:val="20"/>
          <w:szCs w:val="20"/>
          <w:lang w:val="es-ES"/>
        </w:rPr>
      </w:pP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Vocabulary</w:t>
      </w:r>
      <w:proofErr w:type="spellEnd"/>
    </w:p>
    <w:p w:rsidR="00667D88" w:rsidRDefault="00667D88" w:rsidP="00FE6AF6">
      <w:pPr>
        <w:rPr>
          <w:rFonts w:ascii="Helvetica-Black" w:hAnsi="Helvetica-Black"/>
          <w:sz w:val="20"/>
          <w:szCs w:val="20"/>
          <w:lang w:val="es-ES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741"/>
        <w:gridCol w:w="2609"/>
        <w:gridCol w:w="2627"/>
        <w:gridCol w:w="2391"/>
      </w:tblGrid>
      <w:tr w:rsidR="00667D88" w:rsidRPr="00A86E4C">
        <w:tc>
          <w:tcPr>
            <w:tcW w:w="2741" w:type="dxa"/>
          </w:tcPr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Hello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How are you?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What’s up?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My pleasure.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My name is…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What is your name?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Good morning.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Good afternoon.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Good night.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It is…</w:t>
            </w:r>
          </w:p>
          <w:p w:rsidR="00667D88" w:rsidRPr="00705D74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705D74">
              <w:rPr>
                <w:rFonts w:ascii="Helvetica Narrow" w:eastAsia="Calibri" w:hAnsi="Helvetica Narrow"/>
                <w:sz w:val="20"/>
                <w:szCs w:val="22"/>
              </w:rPr>
              <w:t>Who is…?</w:t>
            </w:r>
          </w:p>
          <w:p w:rsidR="00667D88" w:rsidRPr="00705D74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705D74">
              <w:rPr>
                <w:rFonts w:ascii="Helvetica Narrow" w:eastAsia="Calibri" w:hAnsi="Helvetica Narrow"/>
                <w:sz w:val="20"/>
                <w:szCs w:val="22"/>
              </w:rPr>
              <w:t>Goodbye</w:t>
            </w:r>
            <w:r w:rsidR="00705D74" w:rsidRPr="00705D74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705D74" w:rsidRPr="00705D74" w:rsidRDefault="00705D7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705D74">
              <w:rPr>
                <w:rFonts w:ascii="Helvetica Narrow" w:eastAsia="Calibri" w:hAnsi="Helvetica Narrow"/>
                <w:sz w:val="20"/>
                <w:szCs w:val="22"/>
              </w:rPr>
              <w:t>See you later.</w:t>
            </w:r>
          </w:p>
        </w:tc>
        <w:tc>
          <w:tcPr>
            <w:tcW w:w="2609" w:type="dxa"/>
          </w:tcPr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I am good/bad/regular.</w:t>
            </w:r>
          </w:p>
          <w:p w:rsidR="00705D74" w:rsidRPr="00A86E4C" w:rsidRDefault="00705D7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And you?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Where are you from?</w:t>
            </w:r>
          </w:p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I am (from)…</w:t>
            </w:r>
          </w:p>
          <w:p w:rsidR="00EE0587" w:rsidRDefault="00EE0587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How old are you?</w:t>
            </w:r>
          </w:p>
          <w:p w:rsidR="00EE0587" w:rsidRDefault="00EE0587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I am … years old.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What is your telephone number?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 xml:space="preserve">Today is… 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What is the date?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January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February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March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April</w:t>
            </w:r>
          </w:p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May</w:t>
            </w:r>
          </w:p>
          <w:p w:rsidR="00705D74" w:rsidRPr="00A86E4C" w:rsidRDefault="00705D7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June</w:t>
            </w:r>
          </w:p>
        </w:tc>
        <w:tc>
          <w:tcPr>
            <w:tcW w:w="2627" w:type="dxa"/>
          </w:tcPr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July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August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September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October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November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December</w:t>
            </w:r>
          </w:p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What time is it?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 xml:space="preserve">It is… 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What day is today?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Monday</w:t>
            </w:r>
          </w:p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Tuesday</w:t>
            </w:r>
          </w:p>
          <w:p w:rsidR="00705D74" w:rsidRDefault="00705D7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Wednesday</w:t>
            </w:r>
          </w:p>
          <w:p w:rsidR="00705D74" w:rsidRPr="004741B1" w:rsidRDefault="00705D7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Thursday</w:t>
            </w:r>
          </w:p>
        </w:tc>
        <w:tc>
          <w:tcPr>
            <w:tcW w:w="2391" w:type="dxa"/>
          </w:tcPr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Friday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Saturday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Sunday</w:t>
            </w:r>
          </w:p>
          <w:p w:rsidR="002C6942" w:rsidRDefault="002C6942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Day</w:t>
            </w:r>
          </w:p>
          <w:p w:rsidR="00667D88" w:rsidRPr="00A86E4C" w:rsidRDefault="00EB634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>eek</w:t>
            </w:r>
          </w:p>
          <w:p w:rsidR="00667D88" w:rsidRPr="00A86E4C" w:rsidRDefault="00EB634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>eekend</w:t>
            </w:r>
          </w:p>
          <w:p w:rsidR="002C6942" w:rsidRDefault="002C6942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Month</w:t>
            </w:r>
          </w:p>
          <w:p w:rsidR="00667D88" w:rsidRPr="00A86E4C" w:rsidRDefault="002C6942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Year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Please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Thanks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You’re welcome.</w:t>
            </w:r>
          </w:p>
          <w:p w:rsidR="00667D88" w:rsidRDefault="00EB634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When is your birthday?</w:t>
            </w:r>
          </w:p>
          <w:p w:rsidR="00EB6348" w:rsidRPr="00A86E4C" w:rsidRDefault="00F153A5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Numbers to 6</w:t>
            </w:r>
            <w:r w:rsidR="00EB6348">
              <w:rPr>
                <w:rFonts w:ascii="Helvetica Narrow" w:eastAsia="Calibri" w:hAnsi="Helvetica Narrow"/>
                <w:sz w:val="20"/>
                <w:szCs w:val="22"/>
              </w:rPr>
              <w:t>0</w:t>
            </w:r>
          </w:p>
        </w:tc>
      </w:tr>
    </w:tbl>
    <w:p w:rsidR="00705D74" w:rsidRDefault="00705D74" w:rsidP="00FE6AF6">
      <w:pPr>
        <w:rPr>
          <w:rFonts w:ascii="Helvetica-Black" w:hAnsi="Helvetica-Black"/>
          <w:sz w:val="20"/>
          <w:szCs w:val="20"/>
          <w:lang w:val="es-ES"/>
        </w:rPr>
      </w:pPr>
    </w:p>
    <w:p w:rsidR="00FE6AF6" w:rsidRPr="002D11E4" w:rsidRDefault="00FE6AF6" w:rsidP="00FE6AF6">
      <w:pPr>
        <w:rPr>
          <w:rFonts w:ascii="Helvetica-Black" w:hAnsi="Helvetica-Black"/>
          <w:sz w:val="20"/>
          <w:szCs w:val="20"/>
          <w:lang w:val="es-ES"/>
        </w:rPr>
      </w:pP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Grammar</w:t>
      </w:r>
      <w:proofErr w:type="spellEnd"/>
      <w:r w:rsidRPr="002D11E4">
        <w:rPr>
          <w:rFonts w:ascii="Helvetica-Black" w:hAnsi="Helvetica-Black"/>
          <w:sz w:val="20"/>
          <w:szCs w:val="20"/>
          <w:lang w:val="es-ES"/>
        </w:rPr>
        <w:t>/</w:t>
      </w: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Structures</w:t>
      </w:r>
      <w:proofErr w:type="spellEnd"/>
    </w:p>
    <w:p w:rsidR="00FE6AF6" w:rsidRPr="00094651" w:rsidRDefault="00FE6AF6" w:rsidP="00FE6AF6">
      <w:pPr>
        <w:rPr>
          <w:rFonts w:ascii="Helvetica Narrow" w:hAnsi="Helvetica Narrow"/>
          <w:b/>
          <w:sz w:val="12"/>
          <w:szCs w:val="12"/>
          <w:lang w:val="es-ES"/>
        </w:rPr>
      </w:pPr>
    </w:p>
    <w:p w:rsidR="00FE6AF6" w:rsidRPr="00EB6348" w:rsidRDefault="00EB6348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 w:rsidRPr="00EB6348">
        <w:rPr>
          <w:rFonts w:ascii="Helvetica Narrow" w:hAnsi="Helvetica Narrow"/>
          <w:sz w:val="20"/>
          <w:szCs w:val="20"/>
        </w:rPr>
        <w:t>Date, time and age structures</w:t>
      </w:r>
      <w:r w:rsidR="00667D88" w:rsidRPr="00EB6348">
        <w:rPr>
          <w:rFonts w:ascii="Helvetica Narrow" w:hAnsi="Helvetica Narrow"/>
          <w:sz w:val="20"/>
          <w:szCs w:val="20"/>
        </w:rPr>
        <w:t>.</w:t>
      </w:r>
    </w:p>
    <w:p w:rsidR="00FE6AF6" w:rsidRPr="003D4239" w:rsidRDefault="00FE6AF6" w:rsidP="00FE6AF6">
      <w:pPr>
        <w:rPr>
          <w:rFonts w:ascii="Helvetica Narrow" w:hAnsi="Helvetica Narrow"/>
          <w:b/>
          <w:sz w:val="20"/>
          <w:szCs w:val="20"/>
        </w:rPr>
      </w:pPr>
    </w:p>
    <w:p w:rsidR="00FE6AF6" w:rsidRPr="002D11E4" w:rsidRDefault="00313302" w:rsidP="00FE6AF6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Culture (&amp; Cultural Comparisons)</w:t>
      </w:r>
    </w:p>
    <w:p w:rsidR="00FE6AF6" w:rsidRPr="00094651" w:rsidRDefault="00FE6AF6" w:rsidP="00FE6AF6">
      <w:pPr>
        <w:rPr>
          <w:rFonts w:ascii="Helvetica Narrow" w:hAnsi="Helvetica Narrow"/>
          <w:sz w:val="12"/>
          <w:szCs w:val="12"/>
        </w:rPr>
      </w:pPr>
    </w:p>
    <w:p w:rsidR="00667D88" w:rsidRDefault="00667D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 w:rsidRPr="00934C50">
        <w:rPr>
          <w:rFonts w:ascii="Helvetica Narrow" w:hAnsi="Helvetica Narrow"/>
          <w:sz w:val="20"/>
        </w:rPr>
        <w:t>I can tell you how…</w:t>
      </w:r>
    </w:p>
    <w:p w:rsidR="00667D88" w:rsidRPr="00934C50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934C50">
        <w:rPr>
          <w:rFonts w:ascii="Helvetica Narrow" w:hAnsi="Helvetica Narrow"/>
          <w:sz w:val="20"/>
        </w:rPr>
        <w:t>people</w:t>
      </w:r>
      <w:proofErr w:type="gramEnd"/>
      <w:r w:rsidRPr="00934C50">
        <w:rPr>
          <w:rFonts w:ascii="Helvetica Narrow" w:hAnsi="Helvetica Narrow"/>
          <w:sz w:val="20"/>
        </w:rPr>
        <w:t xml:space="preserve"> </w:t>
      </w:r>
      <w:r w:rsidR="00EB6348">
        <w:rPr>
          <w:rFonts w:ascii="Helvetica Narrow" w:hAnsi="Helvetica Narrow"/>
          <w:sz w:val="20"/>
        </w:rPr>
        <w:t>greet each other that they know in the target culture</w:t>
      </w:r>
      <w:r w:rsidR="007D68FC">
        <w:rPr>
          <w:rFonts w:ascii="Helvetica Narrow" w:hAnsi="Helvetica Narrow"/>
          <w:sz w:val="20"/>
        </w:rPr>
        <w:t>s</w:t>
      </w:r>
      <w:r w:rsidR="00EB6348"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p</w:t>
      </w:r>
      <w:r w:rsidRPr="00934C50">
        <w:rPr>
          <w:rFonts w:ascii="Helvetica Narrow" w:hAnsi="Helvetica Narrow"/>
          <w:sz w:val="20"/>
        </w:rPr>
        <w:t>eople</w:t>
      </w:r>
      <w:proofErr w:type="gramEnd"/>
      <w:r w:rsidRPr="00934C50">
        <w:rPr>
          <w:rFonts w:ascii="Helvetica Narrow" w:hAnsi="Helvetica Narrow"/>
          <w:sz w:val="20"/>
        </w:rPr>
        <w:t xml:space="preserve"> greet each other that they don’t know</w:t>
      </w:r>
      <w:r w:rsidR="00EB6348">
        <w:rPr>
          <w:rFonts w:ascii="Helvetica Narrow" w:hAnsi="Helvetica Narrow"/>
          <w:sz w:val="20"/>
        </w:rPr>
        <w:t xml:space="preserve"> in the target culture</w:t>
      </w:r>
      <w:r w:rsidR="007D68FC">
        <w:rPr>
          <w:rFonts w:ascii="Helvetica Narrow" w:hAnsi="Helvetica Narrow"/>
          <w:sz w:val="20"/>
        </w:rPr>
        <w:t>s</w:t>
      </w:r>
      <w:r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personal</w:t>
      </w:r>
      <w:proofErr w:type="gramEnd"/>
      <w:r w:rsidRPr="00705EF9">
        <w:rPr>
          <w:rFonts w:ascii="Helvetica Narrow" w:hAnsi="Helvetica Narrow"/>
          <w:sz w:val="20"/>
        </w:rPr>
        <w:t xml:space="preserve"> space is different</w:t>
      </w:r>
      <w:r w:rsidR="00EB6348">
        <w:rPr>
          <w:rFonts w:ascii="Helvetica Narrow" w:hAnsi="Helvetica Narrow"/>
          <w:sz w:val="20"/>
        </w:rPr>
        <w:t xml:space="preserve"> in the target culture</w:t>
      </w:r>
      <w:r w:rsidR="007D68FC">
        <w:rPr>
          <w:rFonts w:ascii="Helvetica Narrow" w:hAnsi="Helvetica Narrow"/>
          <w:sz w:val="20"/>
        </w:rPr>
        <w:t>s</w:t>
      </w:r>
      <w:r w:rsidRPr="00705EF9"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there</w:t>
      </w:r>
      <w:proofErr w:type="gramEnd"/>
      <w:r w:rsidRPr="00705EF9">
        <w:rPr>
          <w:rFonts w:ascii="Helvetica Narrow" w:hAnsi="Helvetica Narrow"/>
          <w:sz w:val="20"/>
        </w:rPr>
        <w:t xml:space="preserve"> i</w:t>
      </w:r>
      <w:r w:rsidR="0025057B">
        <w:rPr>
          <w:rFonts w:ascii="Helvetica Narrow" w:hAnsi="Helvetica Narrow"/>
          <w:sz w:val="20"/>
        </w:rPr>
        <w:t xml:space="preserve">s a difference in telling </w:t>
      </w:r>
      <w:r w:rsidR="00EB6348">
        <w:rPr>
          <w:rFonts w:ascii="Helvetica Narrow" w:hAnsi="Helvetica Narrow"/>
          <w:sz w:val="20"/>
        </w:rPr>
        <w:t xml:space="preserve">time, </w:t>
      </w:r>
      <w:r w:rsidR="0025057B">
        <w:rPr>
          <w:rFonts w:ascii="Helvetica Narrow" w:hAnsi="Helvetica Narrow"/>
          <w:sz w:val="20"/>
        </w:rPr>
        <w:t xml:space="preserve">dates and </w:t>
      </w:r>
      <w:r w:rsidR="00EB6348">
        <w:rPr>
          <w:rFonts w:ascii="Helvetica Narrow" w:hAnsi="Helvetica Narrow"/>
          <w:sz w:val="20"/>
        </w:rPr>
        <w:t>phone numbers in the target culture</w:t>
      </w:r>
      <w:r w:rsidR="007D68FC">
        <w:rPr>
          <w:rFonts w:ascii="Helvetica Narrow" w:hAnsi="Helvetica Narrow"/>
          <w:sz w:val="20"/>
        </w:rPr>
        <w:t>s</w:t>
      </w:r>
      <w:r w:rsidR="0025057B"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a</w:t>
      </w:r>
      <w:proofErr w:type="gramEnd"/>
      <w:r w:rsidRPr="00705EF9">
        <w:rPr>
          <w:rFonts w:ascii="Helvetica Narrow" w:hAnsi="Helvetica Narrow"/>
          <w:sz w:val="20"/>
        </w:rPr>
        <w:t xml:space="preserve"> calendar is organized</w:t>
      </w:r>
      <w:r w:rsidR="00EB6348">
        <w:rPr>
          <w:rFonts w:ascii="Helvetica Narrow" w:hAnsi="Helvetica Narrow"/>
          <w:sz w:val="20"/>
        </w:rPr>
        <w:t xml:space="preserve"> differently in the target culture</w:t>
      </w:r>
      <w:r w:rsidR="007D68FC">
        <w:rPr>
          <w:rFonts w:ascii="Helvetica Narrow" w:hAnsi="Helvetica Narrow"/>
          <w:sz w:val="20"/>
        </w:rPr>
        <w:t>s</w:t>
      </w:r>
      <w:r w:rsidRPr="00705EF9">
        <w:rPr>
          <w:rFonts w:ascii="Helvetica Narrow" w:hAnsi="Helvetica Narrow"/>
          <w:sz w:val="20"/>
        </w:rPr>
        <w:t>.</w:t>
      </w:r>
    </w:p>
    <w:p w:rsidR="00EB6348" w:rsidRPr="00705EF9" w:rsidRDefault="00EB634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punctuation</w:t>
      </w:r>
      <w:proofErr w:type="gramEnd"/>
      <w:r>
        <w:rPr>
          <w:rFonts w:ascii="Helvetica Narrow" w:hAnsi="Helvetica Narrow"/>
          <w:sz w:val="20"/>
        </w:rPr>
        <w:t xml:space="preserve"> and written accents/umlauts differ between languages</w:t>
      </w:r>
      <w:r w:rsidR="007D68FC">
        <w:rPr>
          <w:rFonts w:ascii="Helvetica Narrow" w:hAnsi="Helvetica Narrow"/>
          <w:sz w:val="20"/>
        </w:rPr>
        <w:t>.</w:t>
      </w:r>
      <w:r>
        <w:rPr>
          <w:rFonts w:ascii="Helvetica Narrow" w:hAnsi="Helvetica Narrow"/>
          <w:sz w:val="20"/>
        </w:rPr>
        <w:t xml:space="preserve"> (Indo-European languages)</w:t>
      </w:r>
      <w:r w:rsidR="008D02A3">
        <w:rPr>
          <w:rFonts w:ascii="Helvetica Narrow" w:hAnsi="Helvetica Narrow"/>
          <w:sz w:val="20"/>
        </w:rPr>
        <w:t xml:space="preserve"> (Connections)</w:t>
      </w:r>
    </w:p>
    <w:p w:rsidR="00667D88" w:rsidRDefault="00667D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 w:rsidRPr="00934C50">
        <w:rPr>
          <w:rFonts w:ascii="Helvetica Narrow" w:hAnsi="Helvetica Narrow"/>
          <w:sz w:val="20"/>
        </w:rPr>
        <w:t>I can use different greetings at different times of the day</w:t>
      </w:r>
      <w:r w:rsidR="007D68FC">
        <w:rPr>
          <w:rFonts w:ascii="Helvetica Narrow" w:hAnsi="Helvetica Narrow"/>
          <w:sz w:val="20"/>
        </w:rPr>
        <w:t>.</w:t>
      </w:r>
    </w:p>
    <w:p w:rsidR="00CB3BD4" w:rsidRPr="00CB3BD4" w:rsidRDefault="00313302" w:rsidP="00CB3BD4">
      <w:pPr>
        <w:numPr>
          <w:ilvl w:val="0"/>
          <w:numId w:val="12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use numbers to perform mathematical operations (Connections)</w:t>
      </w:r>
    </w:p>
    <w:p w:rsidR="00313302" w:rsidRDefault="00313302">
      <w:pPr>
        <w:rPr>
          <w:rFonts w:ascii="Verdana" w:hAnsi="Verdana"/>
        </w:rPr>
        <w:sectPr w:rsidR="00313302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603154" w:rsidRDefault="00603154">
      <w:pPr>
        <w:rPr>
          <w:rFonts w:ascii="Verdana" w:hAnsi="Verdana"/>
        </w:rPr>
      </w:pPr>
    </w:p>
    <w:sectPr w:rsidR="00603154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BE" w:rsidRDefault="00D421BE" w:rsidP="00D46E4B">
      <w:r>
        <w:separator/>
      </w:r>
    </w:p>
  </w:endnote>
  <w:endnote w:type="continuationSeparator" w:id="0">
    <w:p w:rsidR="00D421BE" w:rsidRDefault="00D421BE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5D" w:rsidRPr="00A641D1" w:rsidRDefault="00AD1B5D" w:rsidP="00AD1B5D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</w:t>
    </w:r>
    <w:r w:rsidR="00697007">
      <w:rPr>
        <w:rFonts w:asciiTheme="minorHAnsi" w:hAnsiTheme="minorHAnsi" w:cstheme="minorHAnsi"/>
        <w:sz w:val="16"/>
        <w:szCs w:val="16"/>
      </w:rPr>
      <w:t xml:space="preserve">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2C6942"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697007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 </w:t>
    </w:r>
    <w:r w:rsidR="00596663">
      <w:rPr>
        <w:rFonts w:asciiTheme="minorHAnsi" w:hAnsiTheme="minorHAnsi" w:cstheme="minorHAnsi"/>
        <w:sz w:val="16"/>
        <w:szCs w:val="16"/>
      </w:rPr>
      <w:t>1</w:t>
    </w:r>
    <w:r w:rsidRPr="00A641D1">
      <w:rPr>
        <w:rFonts w:asciiTheme="minorHAnsi" w:hAnsiTheme="minorHAnsi" w:cstheme="minorHAnsi"/>
        <w:sz w:val="16"/>
        <w:szCs w:val="16"/>
      </w:rPr>
      <w:t xml:space="preserve"> Overview – </w:t>
    </w:r>
    <w:r w:rsidR="002C6942">
      <w:rPr>
        <w:rFonts w:asciiTheme="minorHAnsi" w:hAnsiTheme="minorHAnsi" w:cstheme="minorHAnsi"/>
        <w:sz w:val="16"/>
        <w:szCs w:val="16"/>
      </w:rPr>
      <w:t>JS 4/13</w:t>
    </w:r>
  </w:p>
  <w:p w:rsidR="00D46E4B" w:rsidRDefault="00D46E4B">
    <w:pPr>
      <w:pStyle w:val="Footer"/>
    </w:pPr>
  </w:p>
  <w:p w:rsidR="00D46E4B" w:rsidRDefault="00D4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BE" w:rsidRDefault="00D421BE" w:rsidP="00D46E4B">
      <w:r>
        <w:separator/>
      </w:r>
    </w:p>
  </w:footnote>
  <w:footnote w:type="continuationSeparator" w:id="0">
    <w:p w:rsidR="00D421BE" w:rsidRDefault="00D421BE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02CD0"/>
    <w:rsid w:val="0000612C"/>
    <w:rsid w:val="00012FA8"/>
    <w:rsid w:val="000410FC"/>
    <w:rsid w:val="000466E5"/>
    <w:rsid w:val="000672B7"/>
    <w:rsid w:val="00073299"/>
    <w:rsid w:val="00076969"/>
    <w:rsid w:val="000B5A64"/>
    <w:rsid w:val="000C5B18"/>
    <w:rsid w:val="00102501"/>
    <w:rsid w:val="001275D3"/>
    <w:rsid w:val="00130E0D"/>
    <w:rsid w:val="001A0C3E"/>
    <w:rsid w:val="001D39BC"/>
    <w:rsid w:val="001F4F8D"/>
    <w:rsid w:val="002144F0"/>
    <w:rsid w:val="0024681F"/>
    <w:rsid w:val="0025057B"/>
    <w:rsid w:val="00257FFD"/>
    <w:rsid w:val="00263AAC"/>
    <w:rsid w:val="00275292"/>
    <w:rsid w:val="002C2C5D"/>
    <w:rsid w:val="002C6942"/>
    <w:rsid w:val="002D11E4"/>
    <w:rsid w:val="002D453D"/>
    <w:rsid w:val="002D77ED"/>
    <w:rsid w:val="002E3DDC"/>
    <w:rsid w:val="002E6750"/>
    <w:rsid w:val="002F239F"/>
    <w:rsid w:val="00303432"/>
    <w:rsid w:val="00313302"/>
    <w:rsid w:val="00330ADE"/>
    <w:rsid w:val="00333710"/>
    <w:rsid w:val="0038461B"/>
    <w:rsid w:val="0039565F"/>
    <w:rsid w:val="003D4239"/>
    <w:rsid w:val="00404811"/>
    <w:rsid w:val="00422428"/>
    <w:rsid w:val="00445CF7"/>
    <w:rsid w:val="00491CA6"/>
    <w:rsid w:val="004A52A0"/>
    <w:rsid w:val="004A62FE"/>
    <w:rsid w:val="004C6199"/>
    <w:rsid w:val="004E0A27"/>
    <w:rsid w:val="005809F2"/>
    <w:rsid w:val="00596663"/>
    <w:rsid w:val="005F188B"/>
    <w:rsid w:val="0060090D"/>
    <w:rsid w:val="00603154"/>
    <w:rsid w:val="006226C3"/>
    <w:rsid w:val="00645F35"/>
    <w:rsid w:val="00662A8B"/>
    <w:rsid w:val="00667D35"/>
    <w:rsid w:val="00667D88"/>
    <w:rsid w:val="006712F5"/>
    <w:rsid w:val="00697007"/>
    <w:rsid w:val="006B2498"/>
    <w:rsid w:val="006C45F2"/>
    <w:rsid w:val="006D7972"/>
    <w:rsid w:val="00705D74"/>
    <w:rsid w:val="00770CA6"/>
    <w:rsid w:val="00781742"/>
    <w:rsid w:val="0078555D"/>
    <w:rsid w:val="007940EB"/>
    <w:rsid w:val="00794411"/>
    <w:rsid w:val="007A6CC1"/>
    <w:rsid w:val="007D68FC"/>
    <w:rsid w:val="00865012"/>
    <w:rsid w:val="00877A8F"/>
    <w:rsid w:val="008827DB"/>
    <w:rsid w:val="008D02A3"/>
    <w:rsid w:val="00942ACC"/>
    <w:rsid w:val="00945997"/>
    <w:rsid w:val="009768C3"/>
    <w:rsid w:val="00982A8B"/>
    <w:rsid w:val="009A658D"/>
    <w:rsid w:val="009C0088"/>
    <w:rsid w:val="009D1819"/>
    <w:rsid w:val="00A14568"/>
    <w:rsid w:val="00A16011"/>
    <w:rsid w:val="00A47638"/>
    <w:rsid w:val="00A95D60"/>
    <w:rsid w:val="00AC21D6"/>
    <w:rsid w:val="00AD1B5D"/>
    <w:rsid w:val="00AD28AE"/>
    <w:rsid w:val="00B33D49"/>
    <w:rsid w:val="00B43516"/>
    <w:rsid w:val="00BF17E4"/>
    <w:rsid w:val="00C4109F"/>
    <w:rsid w:val="00C67E58"/>
    <w:rsid w:val="00C9656A"/>
    <w:rsid w:val="00C97862"/>
    <w:rsid w:val="00CB39F4"/>
    <w:rsid w:val="00CB3BD4"/>
    <w:rsid w:val="00D421BE"/>
    <w:rsid w:val="00D45264"/>
    <w:rsid w:val="00D46E4B"/>
    <w:rsid w:val="00DA7E9C"/>
    <w:rsid w:val="00DC1E04"/>
    <w:rsid w:val="00DC33E8"/>
    <w:rsid w:val="00E17591"/>
    <w:rsid w:val="00E36AC2"/>
    <w:rsid w:val="00EA149C"/>
    <w:rsid w:val="00EB6348"/>
    <w:rsid w:val="00ED5424"/>
    <w:rsid w:val="00EE0587"/>
    <w:rsid w:val="00EE0F94"/>
    <w:rsid w:val="00EE42BC"/>
    <w:rsid w:val="00F153A5"/>
    <w:rsid w:val="00F40180"/>
    <w:rsid w:val="00F548C5"/>
    <w:rsid w:val="00F635AC"/>
    <w:rsid w:val="00F95F96"/>
    <w:rsid w:val="00FE0940"/>
    <w:rsid w:val="00FE28D7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6F593-AB5E-42DF-B691-DB9681E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75A959F-6BB7-4422-B6A7-01D17B3D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Catherine Tyler</cp:lastModifiedBy>
  <cp:revision>2</cp:revision>
  <cp:lastPrinted>2013-04-23T03:25:00Z</cp:lastPrinted>
  <dcterms:created xsi:type="dcterms:W3CDTF">2015-08-25T18:33:00Z</dcterms:created>
  <dcterms:modified xsi:type="dcterms:W3CDTF">2015-08-25T18:33:00Z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15aJTUSzFDSvoAKRUFOkPqJtTBNrK7_UiOL_UdsWUE8I</vt:lpwstr>
  </property>
  <property fmtid="{D5CDD505-2E9C-101B-9397-08002B2CF9AE}" pid="4" name="Google.Documents.RevisionId">
    <vt:lpwstr>01910769379473824719</vt:lpwstr>
  </property>
  <property fmtid="{D5CDD505-2E9C-101B-9397-08002B2CF9AE}" pid="5" name="Google.Documents.PreviousRevisionId">
    <vt:lpwstr>17272509314193602475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